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5530476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96373E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1F1F65D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4A12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34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97"/>
        <w:gridCol w:w="1985"/>
        <w:gridCol w:w="1559"/>
      </w:tblGrid>
      <w:tr w:rsidR="0096373E" w:rsidRPr="00BE5561" w14:paraId="49FBB2D9" w14:textId="77777777" w:rsidTr="0096373E">
        <w:tc>
          <w:tcPr>
            <w:tcW w:w="7797" w:type="dxa"/>
          </w:tcPr>
          <w:p w14:paraId="30C26FD3" w14:textId="526C4F60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6B7D1CC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34E220E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534A12" w:rsidRPr="00BE5561" w14:paraId="0FEE0A0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064ACA8" w14:textId="1F01D6A3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1985" w:type="dxa"/>
          </w:tcPr>
          <w:p w14:paraId="71408737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008AFB0E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0388FB" w14:textId="575483A9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1985" w:type="dxa"/>
          </w:tcPr>
          <w:p w14:paraId="34AAE83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6FB247D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9D01422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değişebileceğini fark eder.</w:t>
            </w:r>
          </w:p>
        </w:tc>
        <w:tc>
          <w:tcPr>
            <w:tcW w:w="1985" w:type="dxa"/>
          </w:tcPr>
          <w:p w14:paraId="704F7F6F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769DADB8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2D859AFC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 farklı yollarla ifade eder. </w:t>
            </w:r>
          </w:p>
        </w:tc>
        <w:tc>
          <w:tcPr>
            <w:tcW w:w="1985" w:type="dxa"/>
          </w:tcPr>
          <w:p w14:paraId="14CED8D8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5FFB646D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4698584F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 ve davranışları arasındaki ilişkiyi açıklar. </w:t>
            </w:r>
          </w:p>
        </w:tc>
        <w:tc>
          <w:tcPr>
            <w:tcW w:w="1985" w:type="dxa"/>
          </w:tcPr>
          <w:p w14:paraId="185E0590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1C3C686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2C1F042F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1985" w:type="dxa"/>
          </w:tcPr>
          <w:p w14:paraId="5BA4E8D3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2F869B11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6B731BF8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Olumsuz duygularını olumlu davranışlarla gösterir. </w:t>
            </w:r>
          </w:p>
        </w:tc>
        <w:tc>
          <w:tcPr>
            <w:tcW w:w="1985" w:type="dxa"/>
          </w:tcPr>
          <w:p w14:paraId="5E6F2C84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5DFCBE2E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9F79A0A" w14:textId="6C38A637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1985" w:type="dxa"/>
          </w:tcPr>
          <w:p w14:paraId="0ADD5AB0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673E2E4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3C7DEA9D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Verilen işi/görevi başarabileceğini söyler. </w:t>
            </w:r>
          </w:p>
        </w:tc>
        <w:tc>
          <w:tcPr>
            <w:tcW w:w="1985" w:type="dxa"/>
          </w:tcPr>
          <w:p w14:paraId="07DCA882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6576CB0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68A89885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Sorumluluk almaya istekli olduğunu gösterir. </w:t>
            </w:r>
          </w:p>
        </w:tc>
        <w:tc>
          <w:tcPr>
            <w:tcW w:w="1985" w:type="dxa"/>
          </w:tcPr>
          <w:p w14:paraId="6CC14B96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5499B1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1932112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Kendiliğinden bir işe başlamaya istekli olduğunu gösterir. </w:t>
            </w:r>
          </w:p>
        </w:tc>
        <w:tc>
          <w:tcPr>
            <w:tcW w:w="1985" w:type="dxa"/>
          </w:tcPr>
          <w:p w14:paraId="345E8C9C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4D39649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1BD5241C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Bir iş/görev sırasında yönlendirme olmadan bilgilerini/becerilerini kullanır. </w:t>
            </w:r>
          </w:p>
        </w:tc>
        <w:tc>
          <w:tcPr>
            <w:tcW w:w="1985" w:type="dxa"/>
          </w:tcPr>
          <w:p w14:paraId="52FA9079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3BBD321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03960E18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1985" w:type="dxa"/>
          </w:tcPr>
          <w:p w14:paraId="07691E7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190FFFA7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65D690B0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1985" w:type="dxa"/>
          </w:tcPr>
          <w:p w14:paraId="31B2041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2E5380C5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F64DD" w14:textId="1C929BD5" w:rsidR="00534A12" w:rsidRPr="00BE5561" w:rsidRDefault="00534A12" w:rsidP="00534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1985" w:type="dxa"/>
          </w:tcPr>
          <w:p w14:paraId="505D38CB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2071EA0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6D419B1F" w:rsidR="00534A12" w:rsidRPr="00821D3C" w:rsidRDefault="00534A12" w:rsidP="00534A12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1985" w:type="dxa"/>
          </w:tcPr>
          <w:p w14:paraId="42645C44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52D9316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69062CDC" w:rsidR="00534A12" w:rsidRPr="00821D3C" w:rsidRDefault="00534A12" w:rsidP="00534A12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İşini/görevini tamamladığında kendisiyle gurur duyduğunu ifade eder. </w:t>
            </w:r>
          </w:p>
        </w:tc>
        <w:tc>
          <w:tcPr>
            <w:tcW w:w="1985" w:type="dxa"/>
          </w:tcPr>
          <w:p w14:paraId="62B9E0E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21336786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6F87602" w14:textId="21F84EB1" w:rsidR="00534A12" w:rsidRPr="00821D3C" w:rsidRDefault="00534A12" w:rsidP="00534A12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1985" w:type="dxa"/>
          </w:tcPr>
          <w:p w14:paraId="34D420F7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59F7F7E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7E68090D" w:rsidR="00534A12" w:rsidRPr="00821D3C" w:rsidRDefault="00534A12" w:rsidP="00534A12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1985" w:type="dxa"/>
          </w:tcPr>
          <w:p w14:paraId="349BCE77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55AD38C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6C06BA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özelliklere ve uygulamalara dair sorular sorar. </w:t>
            </w:r>
          </w:p>
        </w:tc>
        <w:tc>
          <w:tcPr>
            <w:tcW w:w="1985" w:type="dxa"/>
          </w:tcPr>
          <w:p w14:paraId="464905DF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75D90652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17CDDBF8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ülkelere özgü kültürel özellikleri söyler. </w:t>
            </w:r>
          </w:p>
        </w:tc>
        <w:tc>
          <w:tcPr>
            <w:tcW w:w="1985" w:type="dxa"/>
          </w:tcPr>
          <w:p w14:paraId="69BC8B78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15CB3509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76C4E786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1985" w:type="dxa"/>
          </w:tcPr>
          <w:p w14:paraId="6AF5CC18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73C8809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541657E4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kültürel miras ve varlıkları koruma etkinliklerine katılır. </w:t>
            </w:r>
          </w:p>
        </w:tc>
        <w:tc>
          <w:tcPr>
            <w:tcW w:w="1985" w:type="dxa"/>
          </w:tcPr>
          <w:p w14:paraId="319CD6D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1AEB1205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6DFA9FAF" w14:textId="618FC0B0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9. Empatik beceriler gösterir. </w:t>
            </w:r>
          </w:p>
        </w:tc>
        <w:tc>
          <w:tcPr>
            <w:tcW w:w="1985" w:type="dxa"/>
          </w:tcPr>
          <w:p w14:paraId="42CCF3A3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5F3AAB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4A85DF0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fark eder. </w:t>
            </w:r>
          </w:p>
        </w:tc>
        <w:tc>
          <w:tcPr>
            <w:tcW w:w="1985" w:type="dxa"/>
          </w:tcPr>
          <w:p w14:paraId="0EDEAA45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1C70738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841EF54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açılarını/duygularını farklı yollarla ifade eder. </w:t>
            </w:r>
          </w:p>
        </w:tc>
        <w:tc>
          <w:tcPr>
            <w:tcW w:w="1985" w:type="dxa"/>
          </w:tcPr>
          <w:p w14:paraId="0A6B44DE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292E4AD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615B6C52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Başkalarının bakış açılarının/duygularının nedenlerini açıklar. </w:t>
            </w:r>
          </w:p>
        </w:tc>
        <w:tc>
          <w:tcPr>
            <w:tcW w:w="1985" w:type="dxa"/>
          </w:tcPr>
          <w:p w14:paraId="76535A53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7DF557D0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F99981" w14:textId="3252B148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1985" w:type="dxa"/>
          </w:tcPr>
          <w:p w14:paraId="5582D8AE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20D8AA61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123C47D5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1985" w:type="dxa"/>
          </w:tcPr>
          <w:p w14:paraId="7A48B555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6FA1F3C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63E3903F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1985" w:type="dxa"/>
          </w:tcPr>
          <w:p w14:paraId="16970D01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626FBEB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23F3F84F" w:rsidR="00534A12" w:rsidRPr="00821D3C" w:rsidRDefault="00534A12" w:rsidP="00534A1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verimli kullanır. </w:t>
            </w:r>
          </w:p>
        </w:tc>
        <w:tc>
          <w:tcPr>
            <w:tcW w:w="1985" w:type="dxa"/>
          </w:tcPr>
          <w:p w14:paraId="2DEB12FB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43EDFE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271BA1C1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79FC948C" w:rsidR="00534A12" w:rsidRPr="00821D3C" w:rsidRDefault="00534A12" w:rsidP="00534A1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korur. </w:t>
            </w:r>
          </w:p>
        </w:tc>
        <w:tc>
          <w:tcPr>
            <w:tcW w:w="1985" w:type="dxa"/>
          </w:tcPr>
          <w:p w14:paraId="0C64AC5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353239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3C6D3243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15B97BE" w14:textId="2F239037" w:rsidR="00534A12" w:rsidRPr="00821D3C" w:rsidRDefault="00534A12" w:rsidP="00534A1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1985" w:type="dxa"/>
          </w:tcPr>
          <w:p w14:paraId="01D9125E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A2586B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41EE926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74BCD" w14:textId="450BF106" w:rsidR="00534A12" w:rsidRPr="00821D3C" w:rsidRDefault="00534A12" w:rsidP="00534A1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1985" w:type="dxa"/>
          </w:tcPr>
          <w:p w14:paraId="2553E40C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605B68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3D14BE4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51916DB4" w:rsidR="00534A12" w:rsidRPr="00821D3C" w:rsidRDefault="00534A12" w:rsidP="00534A1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değerlerin isimlerini söyler.</w:t>
            </w:r>
          </w:p>
        </w:tc>
        <w:tc>
          <w:tcPr>
            <w:tcW w:w="1985" w:type="dxa"/>
          </w:tcPr>
          <w:p w14:paraId="64BA6CDD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EF5072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7AF3D4C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1F5E4FE6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1985" w:type="dxa"/>
          </w:tcPr>
          <w:p w14:paraId="1800815A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22B140E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3013D202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1985" w:type="dxa"/>
          </w:tcPr>
          <w:p w14:paraId="1C734AE5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40B795A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6FBA66AA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açıklar.</w:t>
            </w:r>
          </w:p>
        </w:tc>
        <w:tc>
          <w:tcPr>
            <w:tcW w:w="1985" w:type="dxa"/>
          </w:tcPr>
          <w:p w14:paraId="15AF6EFE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4A2A3EB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1F2B75B8" w:rsidR="00534A12" w:rsidRPr="00BE5561" w:rsidRDefault="00534A12" w:rsidP="00534A1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kişilerin davranışlarını ilişkilendirir.</w:t>
            </w:r>
          </w:p>
        </w:tc>
        <w:tc>
          <w:tcPr>
            <w:tcW w:w="1985" w:type="dxa"/>
          </w:tcPr>
          <w:p w14:paraId="18DED925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220814C6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4F982430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lastRenderedPageBreak/>
              <w:t>Kök değerlere uygun olmayan davranışların sonuçlarını açıklar</w:t>
            </w:r>
          </w:p>
        </w:tc>
        <w:tc>
          <w:tcPr>
            <w:tcW w:w="1985" w:type="dxa"/>
          </w:tcPr>
          <w:p w14:paraId="330A183F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145670D7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1BC5C" w14:textId="1B0935F0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Kök değerleri savunur.       </w:t>
            </w:r>
          </w:p>
        </w:tc>
        <w:tc>
          <w:tcPr>
            <w:tcW w:w="1985" w:type="dxa"/>
          </w:tcPr>
          <w:p w14:paraId="6273D363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1CCB1B8C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482EF620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değerlere uygun davranır.</w:t>
            </w:r>
          </w:p>
        </w:tc>
        <w:tc>
          <w:tcPr>
            <w:tcW w:w="1985" w:type="dxa"/>
          </w:tcPr>
          <w:p w14:paraId="7E013381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0FE433DB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6EC843B" w14:textId="7237D5C1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22. Sanatın-sanat eserlerinin değerini fark eder. </w:t>
            </w:r>
          </w:p>
        </w:tc>
        <w:tc>
          <w:tcPr>
            <w:tcW w:w="1985" w:type="dxa"/>
          </w:tcPr>
          <w:p w14:paraId="2A999205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0EEB377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7EF801B2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eserlerinde gördüklerini-işittiklerini söyler. </w:t>
            </w:r>
          </w:p>
        </w:tc>
        <w:tc>
          <w:tcPr>
            <w:tcW w:w="1985" w:type="dxa"/>
          </w:tcPr>
          <w:p w14:paraId="40D19CC8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18C2AB4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63B8056D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 ile ilgili duygularını açıklar. </w:t>
            </w:r>
          </w:p>
        </w:tc>
        <w:tc>
          <w:tcPr>
            <w:tcW w:w="1985" w:type="dxa"/>
          </w:tcPr>
          <w:p w14:paraId="7D0D902C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514FE1CB" w14:textId="77777777" w:rsidTr="0010047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6C4B7" w14:textId="2F73911B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 kendi bakış açısıyla yorumlar. </w:t>
            </w:r>
          </w:p>
        </w:tc>
        <w:tc>
          <w:tcPr>
            <w:tcW w:w="1985" w:type="dxa"/>
          </w:tcPr>
          <w:p w14:paraId="5B0585A2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A12" w:rsidRPr="00BE5561" w14:paraId="04F7BE5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3375AE79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Sanat eserlerinin korunmasına özen gösterir. </w:t>
            </w:r>
          </w:p>
        </w:tc>
        <w:tc>
          <w:tcPr>
            <w:tcW w:w="1985" w:type="dxa"/>
          </w:tcPr>
          <w:p w14:paraId="151ABFA3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534A12" w:rsidRPr="00BE5561" w:rsidRDefault="00534A12" w:rsidP="00534A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A71F4"/>
    <w:rsid w:val="003B5F40"/>
    <w:rsid w:val="00490E7A"/>
    <w:rsid w:val="004C61D5"/>
    <w:rsid w:val="0053061F"/>
    <w:rsid w:val="00534A12"/>
    <w:rsid w:val="00761084"/>
    <w:rsid w:val="007B2E92"/>
    <w:rsid w:val="008B4888"/>
    <w:rsid w:val="008C4B7E"/>
    <w:rsid w:val="0096373E"/>
    <w:rsid w:val="00A31528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12</cp:revision>
  <dcterms:created xsi:type="dcterms:W3CDTF">2024-11-02T23:19:00Z</dcterms:created>
  <dcterms:modified xsi:type="dcterms:W3CDTF">2026-05-19T21:45:00Z</dcterms:modified>
</cp:coreProperties>
</file>